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C" w:rsidRPr="00970650" w:rsidRDefault="00164C7C" w:rsidP="00322180">
      <w:pPr>
        <w:spacing w:after="0" w:line="36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 xml:space="preserve">Уважаемые депутаты! 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Уважаемые жители! Уважаемые гости,</w:t>
      </w:r>
    </w:p>
    <w:p w:rsidR="00D94DF3" w:rsidRDefault="00164C7C" w:rsidP="00322180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приглашенные на заседание Совета депутатов муниципального округа</w:t>
      </w:r>
      <w:r w:rsidR="003221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A1E28"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Мещанский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!</w:t>
      </w:r>
    </w:p>
    <w:p w:rsidR="00322180" w:rsidRPr="00970650" w:rsidRDefault="00322180" w:rsidP="003221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 и Уставом муниципального округа Мещанский, в качестве главы муниципального округа представляю Совету депутатов муниципального округа Мещанский отчет о результатах своей деятельн</w:t>
      </w:r>
      <w:r w:rsidR="0032603E">
        <w:rPr>
          <w:rFonts w:ascii="Times New Roman" w:hAnsi="Times New Roman" w:cs="Times New Roman"/>
          <w:sz w:val="28"/>
          <w:szCs w:val="28"/>
        </w:rPr>
        <w:t>ости за прошедший 2019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30B7" w:rsidRPr="00970650" w:rsidRDefault="00D94D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осуществля</w:t>
      </w:r>
      <w:r w:rsidR="00E149DA" w:rsidRPr="00970650">
        <w:rPr>
          <w:rFonts w:ascii="Times New Roman" w:hAnsi="Times New Roman" w:cs="Times New Roman"/>
          <w:sz w:val="28"/>
          <w:szCs w:val="28"/>
        </w:rPr>
        <w:t>ет свою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</w:t>
      </w:r>
      <w:r w:rsidR="00C73634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E14204" w:rsidRPr="00970650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законодательством,</w:t>
      </w:r>
      <w:r w:rsidRPr="00970650"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Мещанский, Регламент</w:t>
      </w:r>
      <w:r w:rsidR="00E14204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E14204" w:rsidRPr="0097065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муниципального округа Мещанский.</w:t>
      </w:r>
    </w:p>
    <w:p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Как глава муниципального округа, осуществляя свои полномочия, руководствуюсь следующими направлениями в своей работе:</w:t>
      </w:r>
    </w:p>
    <w:p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представление муниципального округа Мещанский в законодательных и исполнительных органа</w:t>
      </w:r>
      <w:r w:rsidR="00D41287" w:rsidRPr="00970650">
        <w:rPr>
          <w:rFonts w:ascii="Times New Roman" w:hAnsi="Times New Roman" w:cs="Times New Roman"/>
          <w:sz w:val="28"/>
          <w:szCs w:val="28"/>
        </w:rPr>
        <w:t>х государственной власти разного уровня и в Совете муниципальных образований города Москвы;</w:t>
      </w:r>
    </w:p>
    <w:p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организация работы Совета депутатов муниципального округа в качестве его председателя;</w:t>
      </w:r>
    </w:p>
    <w:p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активное взаимодействие с жителями района, участие в решении проблем двора, дома и района, доведения информации о работе органов местного самоуправления;</w:t>
      </w:r>
    </w:p>
    <w:p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привлечение жителей к деятельности Совета депутатов;</w:t>
      </w:r>
    </w:p>
    <w:p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взаимодействие с органами исполнительной власти города Москвы, как по исполнению отдельных полномочий города Москвы, так и в области решения вопросов местного значения.</w:t>
      </w:r>
    </w:p>
    <w:p w:rsidR="00677824" w:rsidRPr="00970650" w:rsidRDefault="00677824" w:rsidP="00322180">
      <w:pPr>
        <w:spacing w:after="0" w:line="360" w:lineRule="auto"/>
        <w:ind w:firstLine="709"/>
        <w:jc w:val="both"/>
        <w:rPr>
          <w:rFonts w:ascii="Cambria" w:hAnsi="Cambria" w:cs="Cambria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>течени</w:t>
      </w:r>
      <w:r w:rsidR="002672DC" w:rsidRPr="009706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всего отчетного периода представлял муниципальный округ в </w:t>
      </w:r>
      <w:r w:rsidR="00E200AC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Думе, 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городской </w:t>
      </w:r>
      <w:r w:rsidR="002677F0" w:rsidRPr="009706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уме, </w:t>
      </w:r>
      <w:r w:rsidR="00D41287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Правительстве Москвы, </w:t>
      </w:r>
      <w:r w:rsidR="00E149DA" w:rsidRPr="009706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>рефектуре, управе</w:t>
      </w:r>
      <w:r w:rsidR="00E149DA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70650">
        <w:rPr>
          <w:rFonts w:ascii="Times New Roman" w:hAnsi="Times New Roman" w:cs="Times New Roman"/>
          <w:color w:val="000000"/>
          <w:sz w:val="28"/>
          <w:szCs w:val="28"/>
        </w:rPr>
        <w:t>, участвуя и выступая на заседаниях различных комиссий, совещаниях.</w:t>
      </w:r>
    </w:p>
    <w:p w:rsidR="00D41287" w:rsidRPr="00970650" w:rsidRDefault="0032603E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декабря 2019</w:t>
      </w:r>
      <w:r w:rsidR="00D41287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принял 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>участие в заседани</w:t>
      </w:r>
      <w:r w:rsidR="00D41287" w:rsidRPr="009706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677F0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-го 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>съезда Совета муниципальных образований города Москвы, который рассм</w:t>
      </w:r>
      <w:r w:rsidR="00E149DA" w:rsidRPr="009706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E149DA" w:rsidRPr="00970650">
        <w:rPr>
          <w:rFonts w:ascii="Times New Roman" w:hAnsi="Times New Roman" w:cs="Times New Roman"/>
          <w:color w:val="000000"/>
          <w:sz w:val="28"/>
          <w:szCs w:val="28"/>
        </w:rPr>
        <w:t>ивал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вопросы развития местного самоуправления. </w:t>
      </w:r>
      <w:r w:rsidR="00AC4097">
        <w:rPr>
          <w:rFonts w:ascii="Times New Roman" w:hAnsi="Times New Roman" w:cs="Times New Roman"/>
          <w:color w:val="000000"/>
          <w:sz w:val="28"/>
          <w:szCs w:val="28"/>
        </w:rPr>
        <w:t>Был избран в состав ревизионной комиссии.</w:t>
      </w:r>
    </w:p>
    <w:p w:rsidR="00677824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частвовал в совещаниях </w:t>
      </w:r>
      <w:r w:rsidR="00E200AC" w:rsidRPr="00970650">
        <w:rPr>
          <w:rFonts w:ascii="Times New Roman" w:hAnsi="Times New Roman" w:cs="Times New Roman"/>
          <w:color w:val="000000"/>
          <w:sz w:val="28"/>
          <w:szCs w:val="28"/>
        </w:rPr>
        <w:t>глав муниципальных образований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E149DA" w:rsidRPr="00970650">
        <w:rPr>
          <w:rFonts w:ascii="Times New Roman" w:hAnsi="Times New Roman" w:cs="Times New Roman"/>
          <w:color w:val="000000"/>
          <w:sz w:val="28"/>
          <w:szCs w:val="28"/>
        </w:rPr>
        <w:t>ентрального административного округа</w:t>
      </w:r>
      <w:r w:rsidR="00677824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. Являюсь членом различных формирований районного, окружного, городского уровней: </w:t>
      </w:r>
    </w:p>
    <w:p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>Принимал участие во встречах главы управы Мещанского района с населением, на которых, как правило, поднимались наиболее острые вопросы и проблемы, интересующие жителей нашего района, и которые необходимо использовать в своей работе. По ряду проблем, поднятыми жителями на встречах, были направлены обращения в органы исполнительной власти и о результатах</w:t>
      </w:r>
      <w:r w:rsidR="008F7CD9"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жители были проинформированы.</w:t>
      </w:r>
    </w:p>
    <w:p w:rsidR="000364E3" w:rsidRPr="00970650" w:rsidRDefault="000364E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Так же принимал участие во встрече префекта Центрального административного округа </w:t>
      </w:r>
      <w:proofErr w:type="spellStart"/>
      <w:r w:rsidRPr="00970650">
        <w:rPr>
          <w:rFonts w:ascii="Times New Roman" w:hAnsi="Times New Roman" w:cs="Times New Roman"/>
          <w:color w:val="000000"/>
          <w:sz w:val="28"/>
          <w:szCs w:val="28"/>
        </w:rPr>
        <w:t>Говердовского</w:t>
      </w:r>
      <w:proofErr w:type="spellEnd"/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 В.В. с жителями Мещанского района.</w:t>
      </w:r>
    </w:p>
    <w:p w:rsidR="008F7CD9" w:rsidRPr="00970650" w:rsidRDefault="008F7CD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>Еженедельно принимал участие в работе оперативных совещаний префекта ЦАО, где рассматривались вопросы развития Центрального административного округа.</w:t>
      </w:r>
    </w:p>
    <w:p w:rsidR="008F7CD9" w:rsidRPr="00970650" w:rsidRDefault="008F7CD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>Являюсь членом Координационного совета по взаимодействию органов исполнительной власти и органов местного самоуправления Центрального административного округа.</w:t>
      </w:r>
    </w:p>
    <w:p w:rsidR="002C0D10" w:rsidRPr="00970650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color w:val="000000"/>
          <w:sz w:val="28"/>
          <w:szCs w:val="28"/>
        </w:rPr>
        <w:t xml:space="preserve">Также принимал участие в районных, окружных и городских  общественно-политических и </w:t>
      </w:r>
      <w:r w:rsidR="000364E3" w:rsidRPr="00970650">
        <w:rPr>
          <w:rFonts w:ascii="Times New Roman" w:hAnsi="Times New Roman" w:cs="Times New Roman"/>
          <w:color w:val="000000"/>
          <w:sz w:val="28"/>
          <w:szCs w:val="28"/>
        </w:rPr>
        <w:t>культурно-массовых мероприятиях, в мероприятиях, проводимых администрацией муниципального округа.</w:t>
      </w:r>
    </w:p>
    <w:p w:rsidR="00D94DF3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>Вся р</w:t>
      </w:r>
      <w:r w:rsidR="00D94DF3" w:rsidRPr="00970650">
        <w:rPr>
          <w:rFonts w:ascii="Times New Roman" w:hAnsi="Times New Roman" w:cs="Times New Roman"/>
          <w:sz w:val="28"/>
          <w:szCs w:val="28"/>
        </w:rPr>
        <w:t>абота велась в тесном контакте с администрацией, управой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Мещанского района</w:t>
      </w:r>
      <w:r w:rsidR="00D94DF3" w:rsidRPr="00970650">
        <w:rPr>
          <w:rFonts w:ascii="Times New Roman" w:hAnsi="Times New Roman" w:cs="Times New Roman"/>
          <w:sz w:val="28"/>
          <w:szCs w:val="28"/>
        </w:rPr>
        <w:t>, районными службами, а также жителями муниципального округа Мещанский.</w:t>
      </w:r>
    </w:p>
    <w:p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Мещанский</w:t>
      </w:r>
    </w:p>
    <w:p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4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Совет депутатов работал как коллегиальный орган в соответствии со своим Регламентом, ежемесячно проводились заседания, на которых принимались правовые акты Совета депутатов (решения).</w:t>
      </w:r>
    </w:p>
    <w:p w:rsidR="00B40B7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201</w:t>
      </w:r>
      <w:r w:rsidR="0032603E">
        <w:rPr>
          <w:rFonts w:ascii="Times New Roman" w:hAnsi="Times New Roman" w:cs="Times New Roman"/>
          <w:sz w:val="28"/>
          <w:szCs w:val="28"/>
        </w:rPr>
        <w:t>9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Pr="00970650">
        <w:rPr>
          <w:rFonts w:ascii="Times New Roman" w:hAnsi="Times New Roman" w:cs="Times New Roman"/>
          <w:b/>
          <w:sz w:val="28"/>
          <w:szCs w:val="28"/>
        </w:rPr>
        <w:t>1</w:t>
      </w:r>
      <w:r w:rsidR="0032603E">
        <w:rPr>
          <w:rFonts w:ascii="Times New Roman" w:hAnsi="Times New Roman" w:cs="Times New Roman"/>
          <w:b/>
          <w:sz w:val="28"/>
          <w:szCs w:val="28"/>
        </w:rPr>
        <w:t>5</w:t>
      </w:r>
      <w:r w:rsidRPr="00970650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2603E">
        <w:rPr>
          <w:rFonts w:ascii="Times New Roman" w:hAnsi="Times New Roman" w:cs="Times New Roman"/>
          <w:sz w:val="28"/>
          <w:szCs w:val="28"/>
        </w:rPr>
        <w:t>6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внеочере</w:t>
      </w:r>
      <w:r w:rsidR="00A94A39" w:rsidRPr="00970650">
        <w:rPr>
          <w:rFonts w:ascii="Times New Roman" w:hAnsi="Times New Roman" w:cs="Times New Roman"/>
          <w:sz w:val="28"/>
          <w:szCs w:val="28"/>
        </w:rPr>
        <w:t>дн</w:t>
      </w:r>
      <w:r w:rsidR="002C0D10" w:rsidRPr="00970650">
        <w:rPr>
          <w:rFonts w:ascii="Times New Roman" w:hAnsi="Times New Roman" w:cs="Times New Roman"/>
          <w:sz w:val="28"/>
          <w:szCs w:val="28"/>
        </w:rPr>
        <w:t>ых заседаний</w:t>
      </w:r>
      <w:r w:rsidR="00CF4D56" w:rsidRPr="00970650">
        <w:rPr>
          <w:rFonts w:ascii="Times New Roman" w:hAnsi="Times New Roman" w:cs="Times New Roman"/>
          <w:sz w:val="28"/>
          <w:szCs w:val="28"/>
        </w:rPr>
        <w:t>.</w:t>
      </w:r>
      <w:r w:rsidR="00E149DA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10" w:rsidRPr="00970650" w:rsidRDefault="00CF4D5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На прошедших заседаниях было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73634" w:rsidRPr="00970650">
        <w:rPr>
          <w:rFonts w:ascii="Times New Roman" w:hAnsi="Times New Roman" w:cs="Times New Roman"/>
          <w:sz w:val="28"/>
          <w:szCs w:val="28"/>
        </w:rPr>
        <w:t>174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73634" w:rsidRPr="00970650">
        <w:rPr>
          <w:rFonts w:ascii="Times New Roman" w:hAnsi="Times New Roman" w:cs="Times New Roman"/>
          <w:sz w:val="28"/>
          <w:szCs w:val="28"/>
        </w:rPr>
        <w:t>а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из них включено </w:t>
      </w:r>
      <w:r w:rsidR="0032603E">
        <w:rPr>
          <w:rFonts w:ascii="Times New Roman" w:hAnsi="Times New Roman" w:cs="Times New Roman"/>
          <w:sz w:val="28"/>
          <w:szCs w:val="28"/>
        </w:rPr>
        <w:t>156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основную повестку дня, </w:t>
      </w:r>
      <w:r w:rsidR="0032603E">
        <w:rPr>
          <w:rFonts w:ascii="Times New Roman" w:hAnsi="Times New Roman" w:cs="Times New Roman"/>
          <w:sz w:val="28"/>
          <w:szCs w:val="28"/>
        </w:rPr>
        <w:t>18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раздел «разное»</w:t>
      </w:r>
      <w:r w:rsidR="008B1B9D" w:rsidRPr="00970650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B1B9D" w:rsidRPr="00970650">
        <w:rPr>
          <w:rFonts w:ascii="Times New Roman" w:hAnsi="Times New Roman" w:cs="Times New Roman"/>
          <w:sz w:val="28"/>
          <w:szCs w:val="28"/>
        </w:rPr>
        <w:t>П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EF2D6C">
        <w:rPr>
          <w:rFonts w:ascii="Times New Roman" w:hAnsi="Times New Roman" w:cs="Times New Roman"/>
          <w:sz w:val="28"/>
          <w:szCs w:val="28"/>
        </w:rPr>
        <w:t>88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34E0" w:rsidRPr="00970650">
        <w:rPr>
          <w:rFonts w:ascii="Times New Roman" w:hAnsi="Times New Roman" w:cs="Times New Roman"/>
          <w:sz w:val="28"/>
          <w:szCs w:val="28"/>
        </w:rPr>
        <w:t>й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92027F" w:rsidRPr="00970650">
        <w:rPr>
          <w:rFonts w:ascii="Times New Roman" w:hAnsi="Times New Roman" w:cs="Times New Roman"/>
          <w:sz w:val="28"/>
          <w:szCs w:val="28"/>
        </w:rPr>
        <w:t>в форм</w:t>
      </w:r>
      <w:r w:rsidR="0032603E">
        <w:rPr>
          <w:rFonts w:ascii="Times New Roman" w:hAnsi="Times New Roman" w:cs="Times New Roman"/>
          <w:sz w:val="28"/>
          <w:szCs w:val="28"/>
        </w:rPr>
        <w:t>е муниципальных правовых актов.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 Протокольных решений на заседаниях принято </w:t>
      </w:r>
      <w:r w:rsidR="00D965BF">
        <w:rPr>
          <w:rFonts w:ascii="Times New Roman" w:hAnsi="Times New Roman" w:cs="Times New Roman"/>
          <w:sz w:val="28"/>
          <w:szCs w:val="28"/>
        </w:rPr>
        <w:t>41</w:t>
      </w:r>
      <w:r w:rsidR="0092027F" w:rsidRPr="00970650">
        <w:rPr>
          <w:rFonts w:ascii="Times New Roman" w:hAnsi="Times New Roman" w:cs="Times New Roman"/>
          <w:sz w:val="28"/>
          <w:szCs w:val="28"/>
        </w:rPr>
        <w:t>.</w:t>
      </w:r>
    </w:p>
    <w:p w:rsidR="00E95D4D" w:rsidRPr="00970650" w:rsidRDefault="008B1B9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Зачастую в рамках рассмотрения одного вопроса, включенного в повестку дня, принималось несколько решений. Например, при включении в повестку дня заседания </w:t>
      </w:r>
      <w:r w:rsidR="0032218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Мещанский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вопроса «О рассмотрении обращений префектуры ЦАО о внесении изменений в схему размещения сезонных (летних) кафе при стационарных предприятиях общественного питания» рассматривались от 1 до </w:t>
      </w:r>
      <w:r w:rsidR="003934E0" w:rsidRPr="00970650">
        <w:rPr>
          <w:rFonts w:ascii="Times New Roman" w:hAnsi="Times New Roman" w:cs="Times New Roman"/>
          <w:sz w:val="28"/>
          <w:szCs w:val="28"/>
        </w:rPr>
        <w:t>6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обращений префектуры</w:t>
      </w:r>
      <w:r w:rsidR="00322180"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округа;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 при включении вопроса об установке ограждающих устройств на территории Мещанского района также, как правило, рассматривалось по несколько адресов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</w:p>
    <w:p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Наряду с вопросами местного значения, соответствующим полномочиям органов местного самоуправления, большое внимание уделялось вопросам выполнения переданных органам местного самоуправления отдельных полномочий города Москвы.</w:t>
      </w:r>
    </w:p>
    <w:p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lastRenderedPageBreak/>
        <w:tab/>
        <w:t>Так, в рамках реализации переданных полномочий на заседаниях Совета депутатов рассмотрен</w:t>
      </w:r>
      <w:r w:rsidR="007F3E90" w:rsidRPr="00970650">
        <w:rPr>
          <w:sz w:val="28"/>
          <w:szCs w:val="28"/>
        </w:rPr>
        <w:t>ы</w:t>
      </w:r>
      <w:r w:rsidRPr="00970650">
        <w:rPr>
          <w:sz w:val="28"/>
          <w:szCs w:val="28"/>
        </w:rPr>
        <w:t>:</w:t>
      </w:r>
    </w:p>
    <w:p w:rsidR="008B1B9D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 xml:space="preserve">- </w:t>
      </w:r>
      <w:r w:rsidR="0032603E">
        <w:rPr>
          <w:sz w:val="28"/>
          <w:szCs w:val="28"/>
        </w:rPr>
        <w:t>8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 xml:space="preserve">обращений </w:t>
      </w:r>
      <w:r w:rsidRPr="00970650">
        <w:rPr>
          <w:sz w:val="28"/>
          <w:szCs w:val="28"/>
        </w:rPr>
        <w:t xml:space="preserve"> по изменению схемы размещения НТО</w:t>
      </w:r>
      <w:r w:rsidR="008B1B9D" w:rsidRPr="00970650">
        <w:rPr>
          <w:sz w:val="28"/>
          <w:szCs w:val="28"/>
        </w:rPr>
        <w:t>;</w:t>
      </w:r>
    </w:p>
    <w:p w:rsidR="00F10913" w:rsidRPr="00970650" w:rsidRDefault="002E2D4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9D" w:rsidRPr="009706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32603E">
        <w:rPr>
          <w:sz w:val="28"/>
          <w:szCs w:val="28"/>
        </w:rPr>
        <w:t>29</w:t>
      </w:r>
      <w:r w:rsidR="00F10913" w:rsidRPr="00970650">
        <w:rPr>
          <w:sz w:val="28"/>
          <w:szCs w:val="28"/>
        </w:rPr>
        <w:t xml:space="preserve"> - по изменению схемы размещения сезонного кафе; </w:t>
      </w:r>
    </w:p>
    <w:p w:rsidR="008B1B9D" w:rsidRPr="00970650" w:rsidRDefault="00F10913" w:rsidP="002A04CD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</w:r>
      <w:r w:rsidR="002E2D43">
        <w:rPr>
          <w:sz w:val="28"/>
          <w:szCs w:val="28"/>
        </w:rPr>
        <w:t xml:space="preserve">- </w:t>
      </w:r>
      <w:bookmarkStart w:id="0" w:name="_GoBack"/>
      <w:bookmarkEnd w:id="0"/>
      <w:r w:rsidR="0032603E">
        <w:rPr>
          <w:sz w:val="28"/>
          <w:szCs w:val="28"/>
        </w:rPr>
        <w:t>2</w:t>
      </w:r>
      <w:r w:rsidR="003934E0" w:rsidRPr="00970650">
        <w:rPr>
          <w:sz w:val="28"/>
          <w:szCs w:val="28"/>
        </w:rPr>
        <w:t>4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обращени</w:t>
      </w:r>
      <w:r w:rsidR="003934E0" w:rsidRPr="00970650">
        <w:rPr>
          <w:sz w:val="28"/>
          <w:szCs w:val="28"/>
        </w:rPr>
        <w:t>я</w:t>
      </w:r>
      <w:r w:rsidR="008B1B9D" w:rsidRPr="00970650">
        <w:rPr>
          <w:sz w:val="28"/>
          <w:szCs w:val="28"/>
        </w:rPr>
        <w:t xml:space="preserve"> жителей</w:t>
      </w:r>
      <w:r w:rsidRPr="00970650">
        <w:rPr>
          <w:sz w:val="28"/>
          <w:szCs w:val="28"/>
        </w:rPr>
        <w:t xml:space="preserve"> по согласованию установки ограждающих устройств</w:t>
      </w:r>
      <w:r w:rsidR="008B1B9D" w:rsidRPr="00970650">
        <w:rPr>
          <w:sz w:val="28"/>
          <w:szCs w:val="28"/>
        </w:rPr>
        <w:t xml:space="preserve">; </w:t>
      </w:r>
    </w:p>
    <w:p w:rsidR="00944C50" w:rsidRPr="00970650" w:rsidRDefault="002E2D4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</w:t>
      </w:r>
      <w:r w:rsidR="002C0D10" w:rsidRPr="00970650">
        <w:rPr>
          <w:b/>
          <w:sz w:val="28"/>
          <w:szCs w:val="28"/>
        </w:rPr>
        <w:t xml:space="preserve"> </w:t>
      </w:r>
      <w:r w:rsidR="0032603E">
        <w:rPr>
          <w:sz w:val="28"/>
          <w:szCs w:val="28"/>
        </w:rPr>
        <w:t>2</w:t>
      </w:r>
      <w:r w:rsidR="008B1B9D" w:rsidRPr="00970650">
        <w:rPr>
          <w:sz w:val="28"/>
          <w:szCs w:val="28"/>
        </w:rPr>
        <w:t xml:space="preserve"> </w:t>
      </w:r>
      <w:r w:rsidR="00B40B7D" w:rsidRPr="00970650">
        <w:rPr>
          <w:sz w:val="28"/>
          <w:szCs w:val="28"/>
        </w:rPr>
        <w:t>вопрос</w:t>
      </w:r>
      <w:r w:rsidR="0032603E">
        <w:rPr>
          <w:sz w:val="28"/>
          <w:szCs w:val="28"/>
        </w:rPr>
        <w:t>а</w:t>
      </w:r>
      <w:r w:rsidR="00B40B7D"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– по участию депутатов в работе комиссий, осуществляющих открытие работ и приемку выполненных работ по благоустройству дворовых территорий;</w:t>
      </w:r>
    </w:p>
    <w:p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 xml:space="preserve">- </w:t>
      </w:r>
      <w:r w:rsidR="00FA4F9E">
        <w:rPr>
          <w:sz w:val="28"/>
          <w:szCs w:val="28"/>
        </w:rPr>
        <w:t>7</w:t>
      </w:r>
      <w:r w:rsidRPr="00970650">
        <w:rPr>
          <w:sz w:val="28"/>
          <w:szCs w:val="28"/>
        </w:rPr>
        <w:t xml:space="preserve"> вопрос</w:t>
      </w:r>
      <w:r w:rsidR="00FA4F9E">
        <w:rPr>
          <w:sz w:val="28"/>
          <w:szCs w:val="28"/>
        </w:rPr>
        <w:t>ов</w:t>
      </w:r>
      <w:r w:rsidRPr="00970650">
        <w:rPr>
          <w:sz w:val="28"/>
          <w:szCs w:val="28"/>
        </w:rPr>
        <w:t xml:space="preserve"> </w:t>
      </w:r>
      <w:r w:rsidR="007F3E90" w:rsidRPr="00970650">
        <w:rPr>
          <w:sz w:val="28"/>
          <w:szCs w:val="28"/>
        </w:rPr>
        <w:t>в рамках 849 постановления Правительства Москвы «О стимулировании управ районов города Москвы»</w:t>
      </w:r>
      <w:r w:rsidRPr="00970650">
        <w:rPr>
          <w:sz w:val="28"/>
          <w:szCs w:val="28"/>
        </w:rPr>
        <w:t>;</w:t>
      </w:r>
    </w:p>
    <w:p w:rsidR="003934E0" w:rsidRPr="00970650" w:rsidRDefault="002A04CD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- 1</w:t>
      </w:r>
      <w:r w:rsidR="003934E0" w:rsidRPr="00970650">
        <w:rPr>
          <w:sz w:val="28"/>
          <w:szCs w:val="28"/>
        </w:rPr>
        <w:t xml:space="preserve"> вопрос в рамках 507 постановления Правительства Москвы</w:t>
      </w:r>
    </w:p>
    <w:p w:rsidR="003934E0" w:rsidRPr="00970650" w:rsidRDefault="002A04CD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- 4</w:t>
      </w:r>
      <w:r w:rsidR="003934E0" w:rsidRPr="0097065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3934E0" w:rsidRPr="00970650">
        <w:rPr>
          <w:sz w:val="28"/>
          <w:szCs w:val="28"/>
        </w:rPr>
        <w:t xml:space="preserve"> – по 484-ПП</w:t>
      </w:r>
    </w:p>
    <w:p w:rsidR="00B95562" w:rsidRPr="00970650" w:rsidRDefault="002E2D43" w:rsidP="0097636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913" w:rsidRPr="00970650">
        <w:rPr>
          <w:sz w:val="28"/>
          <w:szCs w:val="28"/>
        </w:rPr>
        <w:t xml:space="preserve">- </w:t>
      </w:r>
      <w:r w:rsidR="002672DC" w:rsidRPr="00970650">
        <w:rPr>
          <w:sz w:val="28"/>
          <w:szCs w:val="28"/>
        </w:rPr>
        <w:t>4</w:t>
      </w:r>
      <w:r w:rsidR="00F10913" w:rsidRPr="00970650">
        <w:rPr>
          <w:sz w:val="28"/>
          <w:szCs w:val="28"/>
        </w:rPr>
        <w:t xml:space="preserve"> вопрос</w:t>
      </w:r>
      <w:r w:rsidR="002C0D10" w:rsidRPr="00970650">
        <w:rPr>
          <w:sz w:val="28"/>
          <w:szCs w:val="28"/>
        </w:rPr>
        <w:t>а</w:t>
      </w:r>
      <w:r w:rsidR="00F10913" w:rsidRPr="00970650">
        <w:rPr>
          <w:sz w:val="28"/>
          <w:szCs w:val="28"/>
        </w:rPr>
        <w:t xml:space="preserve">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70650">
        <w:rPr>
          <w:sz w:val="28"/>
          <w:szCs w:val="28"/>
        </w:rPr>
        <w:t>В соответствии с Регламентом реализации полномочий по заслушиванию отчета главы управы района и информации руководителей городских организаций на заседаниях Совета депутатов выступали с отчетом и информацией глава управы Мещанского района, руководители ГБУ «</w:t>
      </w:r>
      <w:proofErr w:type="spellStart"/>
      <w:r w:rsidRPr="00970650">
        <w:rPr>
          <w:sz w:val="28"/>
          <w:szCs w:val="28"/>
        </w:rPr>
        <w:t>Жилищник</w:t>
      </w:r>
      <w:proofErr w:type="spellEnd"/>
      <w:r w:rsidRPr="00970650">
        <w:rPr>
          <w:sz w:val="28"/>
          <w:szCs w:val="28"/>
        </w:rPr>
        <w:t xml:space="preserve"> Мещанского района», ГКУ «Инженерная служба Мещанского района</w:t>
      </w:r>
      <w:r w:rsidR="002C0D10" w:rsidRPr="00970650">
        <w:rPr>
          <w:sz w:val="28"/>
          <w:szCs w:val="28"/>
        </w:rPr>
        <w:t>»</w:t>
      </w:r>
      <w:r w:rsidRPr="00970650">
        <w:rPr>
          <w:sz w:val="28"/>
          <w:szCs w:val="28"/>
        </w:rPr>
        <w:t>, МФЦ Мещанского района</w:t>
      </w:r>
      <w:r w:rsidR="00657811" w:rsidRPr="00970650">
        <w:rPr>
          <w:sz w:val="28"/>
          <w:szCs w:val="28"/>
        </w:rPr>
        <w:t>,</w:t>
      </w:r>
      <w:r w:rsidRPr="00970650">
        <w:rPr>
          <w:sz w:val="28"/>
          <w:szCs w:val="28"/>
        </w:rPr>
        <w:t xml:space="preserve"> ГБУ ТЦСО «</w:t>
      </w:r>
      <w:r w:rsidR="00657811" w:rsidRPr="00970650">
        <w:rPr>
          <w:sz w:val="28"/>
          <w:szCs w:val="28"/>
        </w:rPr>
        <w:t>Мещанский</w:t>
      </w:r>
      <w:r w:rsidRPr="00970650">
        <w:rPr>
          <w:sz w:val="28"/>
          <w:szCs w:val="28"/>
        </w:rPr>
        <w:t xml:space="preserve">», </w:t>
      </w:r>
      <w:r w:rsidR="007F3E90" w:rsidRPr="00970650">
        <w:rPr>
          <w:sz w:val="28"/>
          <w:szCs w:val="28"/>
        </w:rPr>
        <w:t>ГБУ «</w:t>
      </w:r>
      <w:r w:rsidR="000364E3" w:rsidRPr="00970650">
        <w:rPr>
          <w:sz w:val="28"/>
          <w:szCs w:val="28"/>
        </w:rPr>
        <w:t>Центр</w:t>
      </w:r>
      <w:r w:rsidR="007F3E90" w:rsidRPr="00970650">
        <w:rPr>
          <w:sz w:val="28"/>
          <w:szCs w:val="28"/>
        </w:rPr>
        <w:t xml:space="preserve">», </w:t>
      </w:r>
      <w:r w:rsidR="00657811" w:rsidRPr="00970650">
        <w:rPr>
          <w:sz w:val="28"/>
          <w:szCs w:val="28"/>
        </w:rPr>
        <w:t>ГБУЗ «ГП № 5 ДЗ города Москвы</w:t>
      </w:r>
      <w:r w:rsidRPr="00970650">
        <w:rPr>
          <w:sz w:val="28"/>
          <w:szCs w:val="28"/>
        </w:rPr>
        <w:t>, ГБУЗ «Д</w:t>
      </w:r>
      <w:r w:rsidR="00657811" w:rsidRPr="00970650">
        <w:rPr>
          <w:sz w:val="28"/>
          <w:szCs w:val="28"/>
        </w:rPr>
        <w:t>ГП</w:t>
      </w:r>
      <w:r w:rsidRPr="00970650">
        <w:rPr>
          <w:sz w:val="28"/>
          <w:szCs w:val="28"/>
        </w:rPr>
        <w:t xml:space="preserve"> №3</w:t>
      </w:r>
      <w:r w:rsidR="00657811" w:rsidRPr="00970650">
        <w:rPr>
          <w:sz w:val="28"/>
          <w:szCs w:val="28"/>
        </w:rPr>
        <w:t>2</w:t>
      </w:r>
      <w:r w:rsidRPr="00970650">
        <w:rPr>
          <w:sz w:val="28"/>
          <w:szCs w:val="28"/>
        </w:rPr>
        <w:t xml:space="preserve"> ДЗ города Москвы». </w:t>
      </w:r>
      <w:proofErr w:type="gramEnd"/>
    </w:p>
    <w:p w:rsidR="00F10913" w:rsidRPr="00970650" w:rsidRDefault="002C0D10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Все отчеты </w:t>
      </w:r>
      <w:r w:rsidR="000568F5" w:rsidRPr="00970650">
        <w:rPr>
          <w:sz w:val="28"/>
          <w:szCs w:val="28"/>
        </w:rPr>
        <w:t xml:space="preserve">и презентации </w:t>
      </w:r>
      <w:r w:rsidRPr="00970650">
        <w:rPr>
          <w:sz w:val="28"/>
          <w:szCs w:val="28"/>
        </w:rPr>
        <w:t>опубликованы на сайте муниципального округа Мещанский.</w:t>
      </w:r>
    </w:p>
    <w:p w:rsidR="00AC3165" w:rsidRPr="00970650" w:rsidRDefault="00AC3165" w:rsidP="003260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Особое внимание хотел бы уделить вопросу установ</w:t>
      </w:r>
      <w:r w:rsidR="0032603E">
        <w:rPr>
          <w:sz w:val="28"/>
          <w:szCs w:val="28"/>
        </w:rPr>
        <w:t>ке ограждающих устройств. В 2019</w:t>
      </w:r>
      <w:r w:rsidRPr="00970650">
        <w:rPr>
          <w:sz w:val="28"/>
          <w:szCs w:val="28"/>
        </w:rPr>
        <w:t xml:space="preserve"> году Советом депутатов рассмотрено </w:t>
      </w:r>
      <w:r w:rsidR="0032603E">
        <w:rPr>
          <w:sz w:val="28"/>
          <w:szCs w:val="28"/>
        </w:rPr>
        <w:t>2</w:t>
      </w:r>
      <w:r w:rsidR="003934E0" w:rsidRPr="00970650">
        <w:rPr>
          <w:sz w:val="28"/>
          <w:szCs w:val="28"/>
        </w:rPr>
        <w:t>4</w:t>
      </w:r>
      <w:r w:rsidR="00AC4097">
        <w:rPr>
          <w:sz w:val="28"/>
          <w:szCs w:val="28"/>
        </w:rPr>
        <w:t xml:space="preserve"> проекта</w:t>
      </w:r>
      <w:r w:rsidRPr="00970650">
        <w:rPr>
          <w:sz w:val="28"/>
          <w:szCs w:val="28"/>
        </w:rPr>
        <w:t xml:space="preserve"> решений по установке ограждающих устройств, некоторые адреса рассматривались 2 </w:t>
      </w:r>
      <w:r w:rsidRPr="00970650">
        <w:rPr>
          <w:sz w:val="28"/>
          <w:szCs w:val="28"/>
        </w:rPr>
        <w:lastRenderedPageBreak/>
        <w:t>и более ра</w:t>
      </w:r>
      <w:r w:rsidR="0032603E">
        <w:rPr>
          <w:sz w:val="28"/>
          <w:szCs w:val="28"/>
        </w:rPr>
        <w:t xml:space="preserve">за </w:t>
      </w:r>
      <w:proofErr w:type="gramStart"/>
      <w:r w:rsidR="0032603E">
        <w:rPr>
          <w:sz w:val="28"/>
          <w:szCs w:val="28"/>
        </w:rPr>
        <w:t>(</w:t>
      </w:r>
      <w:r w:rsidR="00322180">
        <w:rPr>
          <w:sz w:val="28"/>
          <w:szCs w:val="28"/>
        </w:rPr>
        <w:t xml:space="preserve"> </w:t>
      </w:r>
      <w:proofErr w:type="spellStart"/>
      <w:proofErr w:type="gramEnd"/>
      <w:r w:rsidR="0032603E">
        <w:rPr>
          <w:sz w:val="28"/>
          <w:szCs w:val="28"/>
        </w:rPr>
        <w:t>Б.</w:t>
      </w:r>
      <w:r w:rsidRPr="00970650">
        <w:rPr>
          <w:sz w:val="28"/>
          <w:szCs w:val="28"/>
        </w:rPr>
        <w:t>Переяславский</w:t>
      </w:r>
      <w:proofErr w:type="spellEnd"/>
      <w:r w:rsidR="00322180">
        <w:rPr>
          <w:sz w:val="28"/>
          <w:szCs w:val="28"/>
        </w:rPr>
        <w:t xml:space="preserve"> пер.</w:t>
      </w:r>
      <w:r w:rsidRPr="00970650">
        <w:rPr>
          <w:sz w:val="28"/>
          <w:szCs w:val="28"/>
        </w:rPr>
        <w:t xml:space="preserve">, </w:t>
      </w:r>
      <w:r w:rsidR="00322180">
        <w:rPr>
          <w:sz w:val="28"/>
          <w:szCs w:val="28"/>
        </w:rPr>
        <w:t xml:space="preserve">д. </w:t>
      </w:r>
      <w:r w:rsidR="0032603E">
        <w:rPr>
          <w:sz w:val="28"/>
          <w:szCs w:val="28"/>
        </w:rPr>
        <w:t>15, Цветной бульвар, д.28</w:t>
      </w:r>
      <w:r w:rsidRPr="00970650">
        <w:rPr>
          <w:sz w:val="28"/>
          <w:szCs w:val="28"/>
        </w:rPr>
        <w:t xml:space="preserve"> и др</w:t>
      </w:r>
      <w:r w:rsidR="00322180">
        <w:rPr>
          <w:sz w:val="28"/>
          <w:szCs w:val="28"/>
        </w:rPr>
        <w:t>угие</w:t>
      </w:r>
      <w:r w:rsidRPr="00970650">
        <w:rPr>
          <w:sz w:val="28"/>
          <w:szCs w:val="28"/>
        </w:rPr>
        <w:t>)</w:t>
      </w:r>
      <w:r w:rsidR="00D965BF">
        <w:rPr>
          <w:sz w:val="28"/>
          <w:szCs w:val="28"/>
        </w:rPr>
        <w:t xml:space="preserve"> Принято 6 положительных решений</w:t>
      </w:r>
      <w:r w:rsidRPr="00970650">
        <w:rPr>
          <w:sz w:val="28"/>
          <w:szCs w:val="28"/>
        </w:rPr>
        <w:t xml:space="preserve">. </w:t>
      </w:r>
    </w:p>
    <w:p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Установка ограждающих устройств – это тема, которая волнует наших жителей. Конфликты возникают не только между жителями и организациями, использующими помещение в жилом доме, но и между различными группами жителей. Иногда конфликт может разгореться, когда против решения об установке ограждающего устройства выступает один человек.</w:t>
      </w:r>
    </w:p>
    <w:p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Порой такие конфликты заканчиваются обращениями в прокуратуру или в суд. </w:t>
      </w:r>
    </w:p>
    <w:p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Как показывает практика, согласование и установка ограждающего устройства не решает всех спорных ситуаций по использованию придомовой территории.</w:t>
      </w:r>
    </w:p>
    <w:p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Со своей стороны мы используем разные способы решения конфликта: участвуем в общем собрании жителей дома, приглашаем «противоборствующие» стороны для разрешения конфликта, консультируем по способам решения ситуации. Наши полномочия не позволяют урегулировать конфликт, мы выступаем арбитрами в его решении. Можем оказать содействие, но найти компромисс и договориться могут только жители.</w:t>
      </w:r>
    </w:p>
    <w:p w:rsidR="00A94A39" w:rsidRPr="00970650" w:rsidRDefault="00A94A3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 принимали участие должностные лица 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управы Мещанского района, префектуры </w:t>
      </w:r>
      <w:r w:rsidR="00322180">
        <w:rPr>
          <w:rFonts w:ascii="Times New Roman" w:hAnsi="Times New Roman" w:cs="Times New Roman"/>
          <w:sz w:val="28"/>
          <w:szCs w:val="28"/>
        </w:rPr>
        <w:t>Центрального административного округа</w:t>
      </w:r>
      <w:r w:rsidR="0092027F" w:rsidRPr="00970650">
        <w:rPr>
          <w:rFonts w:ascii="Times New Roman" w:hAnsi="Times New Roman" w:cs="Times New Roman"/>
          <w:sz w:val="28"/>
          <w:szCs w:val="28"/>
        </w:rPr>
        <w:t>, Департамента территориальных органов исполнительной власти города Москвы</w:t>
      </w:r>
      <w:r w:rsidRPr="00970650">
        <w:rPr>
          <w:rFonts w:ascii="Times New Roman" w:hAnsi="Times New Roman" w:cs="Times New Roman"/>
          <w:sz w:val="28"/>
          <w:szCs w:val="28"/>
        </w:rPr>
        <w:t>, Мещанской межрайонной прокуратуры, администрации</w:t>
      </w:r>
      <w:r w:rsidR="0032218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322180">
        <w:rPr>
          <w:rFonts w:ascii="Times New Roman" w:hAnsi="Times New Roman" w:cs="Times New Roman"/>
          <w:sz w:val="28"/>
          <w:szCs w:val="28"/>
        </w:rPr>
        <w:t>Мещанский</w:t>
      </w:r>
      <w:proofErr w:type="gramEnd"/>
      <w:r w:rsidRPr="00970650">
        <w:rPr>
          <w:rFonts w:ascii="Times New Roman" w:hAnsi="Times New Roman" w:cs="Times New Roman"/>
          <w:sz w:val="28"/>
          <w:szCs w:val="28"/>
        </w:rPr>
        <w:t>, жители округа.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Всего в заседаниях Совета депутатов в 201</w:t>
      </w:r>
      <w:r w:rsidR="0032603E">
        <w:rPr>
          <w:rFonts w:ascii="Times New Roman" w:hAnsi="Times New Roman" w:cs="Times New Roman"/>
          <w:sz w:val="28"/>
          <w:szCs w:val="28"/>
        </w:rPr>
        <w:t>9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году приняло участие </w:t>
      </w:r>
      <w:r w:rsidR="00D965BF">
        <w:rPr>
          <w:rFonts w:ascii="Times New Roman" w:hAnsi="Times New Roman" w:cs="Times New Roman"/>
          <w:sz w:val="28"/>
          <w:szCs w:val="28"/>
        </w:rPr>
        <w:t xml:space="preserve">около 300 </w:t>
      </w:r>
      <w:r w:rsidR="00657811" w:rsidRPr="00970650">
        <w:rPr>
          <w:rFonts w:ascii="Times New Roman" w:hAnsi="Times New Roman" w:cs="Times New Roman"/>
          <w:sz w:val="28"/>
          <w:szCs w:val="28"/>
        </w:rPr>
        <w:t>жителей.</w:t>
      </w:r>
    </w:p>
    <w:p w:rsidR="00E95D4D" w:rsidRDefault="003F7F4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Все </w:t>
      </w:r>
      <w:r w:rsidR="00944C50" w:rsidRPr="00970650">
        <w:rPr>
          <w:rFonts w:ascii="Times New Roman" w:hAnsi="Times New Roman" w:cs="Times New Roman"/>
          <w:sz w:val="28"/>
          <w:szCs w:val="28"/>
        </w:rPr>
        <w:t>заседания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проходили с большой активностью большинства депутатов, неравнодушным отношением к обсуждаемым вопросам, ярко, порой через чур эмоционально.</w:t>
      </w:r>
    </w:p>
    <w:p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04" w:rsidRDefault="00041904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И  ИНЫЕ ПРАВОВЫЕ АКТЫ, ПРИНЯТЫЕ СОВЕТОМ ДЕПУТАТОВ</w:t>
      </w:r>
    </w:p>
    <w:p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в соответствии с наделенными полномочиями подписывает и обнародует в порядке, установленном Уставом муниципального округа, муниципальные нормативные и иные правовые акты, принятые Советом депутатов.</w:t>
      </w:r>
    </w:p>
    <w:p w:rsidR="00041904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201</w:t>
      </w:r>
      <w:r w:rsidR="0032603E">
        <w:rPr>
          <w:rFonts w:ascii="Times New Roman" w:hAnsi="Times New Roman" w:cs="Times New Roman"/>
          <w:sz w:val="28"/>
          <w:szCs w:val="28"/>
        </w:rPr>
        <w:t>9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6149A" w:rsidRPr="00970650">
        <w:rPr>
          <w:rFonts w:ascii="Times New Roman" w:hAnsi="Times New Roman" w:cs="Times New Roman"/>
          <w:sz w:val="28"/>
          <w:szCs w:val="28"/>
        </w:rPr>
        <w:t xml:space="preserve">ветом депутатов принято </w:t>
      </w:r>
      <w:r w:rsidR="00EF2D6C">
        <w:rPr>
          <w:rFonts w:ascii="Times New Roman" w:hAnsi="Times New Roman" w:cs="Times New Roman"/>
          <w:sz w:val="28"/>
          <w:szCs w:val="28"/>
        </w:rPr>
        <w:t>88</w:t>
      </w:r>
      <w:r w:rsidR="005515D5" w:rsidRPr="009706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C4097">
        <w:rPr>
          <w:rFonts w:ascii="Times New Roman" w:hAnsi="Times New Roman" w:cs="Times New Roman"/>
          <w:sz w:val="28"/>
          <w:szCs w:val="28"/>
        </w:rPr>
        <w:t>й</w:t>
      </w:r>
      <w:r w:rsidR="00041904" w:rsidRPr="00970650">
        <w:rPr>
          <w:rFonts w:ascii="Times New Roman" w:hAnsi="Times New Roman" w:cs="Times New Roman"/>
          <w:sz w:val="28"/>
          <w:szCs w:val="28"/>
        </w:rPr>
        <w:t>.</w:t>
      </w:r>
    </w:p>
    <w:p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Выполнение поручений, содержащихся в решениях Совет</w:t>
      </w:r>
      <w:r w:rsidR="000364E3" w:rsidRPr="00970650">
        <w:rPr>
          <w:rFonts w:ascii="Times New Roman" w:hAnsi="Times New Roman" w:cs="Times New Roman"/>
          <w:sz w:val="28"/>
          <w:szCs w:val="28"/>
        </w:rPr>
        <w:t>ом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депутатов, находилось на постоянном контроле Главы муниципального округа.</w:t>
      </w:r>
    </w:p>
    <w:p w:rsidR="00665B5C" w:rsidRPr="00970650" w:rsidRDefault="006B48CB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правовых актов до их </w:t>
      </w:r>
      <w:r w:rsidR="000364E3" w:rsidRPr="00970650">
        <w:rPr>
          <w:rFonts w:ascii="Times New Roman" w:hAnsi="Times New Roman" w:cs="Times New Roman"/>
          <w:sz w:val="28"/>
          <w:szCs w:val="28"/>
        </w:rPr>
        <w:t>рассмотрения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Советом депу</w:t>
      </w:r>
      <w:r w:rsidR="00665B5C" w:rsidRPr="00970650">
        <w:rPr>
          <w:rFonts w:ascii="Times New Roman" w:hAnsi="Times New Roman" w:cs="Times New Roman"/>
          <w:sz w:val="28"/>
          <w:szCs w:val="28"/>
        </w:rPr>
        <w:t>татов проходили независимую правовую экспертизу – размещались на сайте муниципального округа, что является обязательным в соответствии с федеральным законодательством.</w:t>
      </w:r>
      <w:r w:rsidR="008D5DBA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актов направлялись также на экспертизу в надзорный орган. </w:t>
      </w:r>
    </w:p>
    <w:p w:rsidR="00A2153D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Принят</w:t>
      </w:r>
      <w:r w:rsidR="006B48CB" w:rsidRPr="00970650">
        <w:rPr>
          <w:rFonts w:ascii="Times New Roman" w:hAnsi="Times New Roman" w:cs="Times New Roman"/>
          <w:sz w:val="28"/>
          <w:szCs w:val="28"/>
        </w:rPr>
        <w:t>ы</w:t>
      </w:r>
      <w:r w:rsidR="0046149A" w:rsidRPr="00970650">
        <w:rPr>
          <w:rFonts w:ascii="Times New Roman" w:hAnsi="Times New Roman" w:cs="Times New Roman"/>
          <w:sz w:val="28"/>
          <w:szCs w:val="28"/>
        </w:rPr>
        <w:t>е Советом депутатов решения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направлялись в установленном порядке в Регистр муниципальных нормативных правовых актов города Москвы.</w:t>
      </w:r>
      <w:r w:rsidR="007F1B73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F" w:rsidRPr="00970650" w:rsidRDefault="001B44D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5C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ОСУЩЕСТВЛЕНИЕ ОТДЕЛЬНЫХ ПОЛНОМОЧИЙ ГОРОДА МОСКВЫ</w:t>
      </w:r>
    </w:p>
    <w:p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5C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Особое место в работе Совета депутатов в отчетном периоде занимали вопросы осуществления отдельных полномочий города Москвы, переданных Законом города Москвы № 39 «О наделении</w:t>
      </w:r>
      <w:r w:rsidR="005D43BF" w:rsidRPr="009706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Москвы», Законом города Москвы № 72 «О наделении органов местного самоуправления внутригородских муниципальных образований в городе Москве отдельными полномочиями в сфере организации и проведения капитального ремонта общего имущества в </w:t>
      </w:r>
      <w:r w:rsidR="005D43BF" w:rsidRPr="00970650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436E36" w:rsidRPr="00970650" w:rsidRDefault="005D43B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402A3">
        <w:rPr>
          <w:rFonts w:ascii="Times New Roman" w:hAnsi="Times New Roman" w:cs="Times New Roman"/>
          <w:sz w:val="28"/>
          <w:szCs w:val="28"/>
        </w:rPr>
        <w:t>1 решение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об участии депутатов Совета депутатов муниципального округа </w:t>
      </w:r>
      <w:r w:rsidR="001D0199" w:rsidRPr="00970650">
        <w:rPr>
          <w:rFonts w:ascii="Times New Roman" w:hAnsi="Times New Roman" w:cs="Times New Roman"/>
          <w:sz w:val="28"/>
          <w:szCs w:val="28"/>
        </w:rPr>
        <w:t>Мещанский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</w:t>
      </w:r>
      <w:r w:rsidR="002A7CD2" w:rsidRPr="00970650">
        <w:rPr>
          <w:rFonts w:ascii="Times New Roman" w:hAnsi="Times New Roman" w:cs="Times New Roman"/>
          <w:sz w:val="28"/>
          <w:szCs w:val="28"/>
        </w:rPr>
        <w:t>.</w:t>
      </w:r>
    </w:p>
    <w:p w:rsidR="000364E3" w:rsidRPr="00970650" w:rsidRDefault="008402A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году мною был</w:t>
      </w:r>
      <w:r w:rsidR="00322180">
        <w:rPr>
          <w:rFonts w:ascii="Times New Roman" w:hAnsi="Times New Roman" w:cs="Times New Roman"/>
          <w:sz w:val="28"/>
          <w:szCs w:val="28"/>
        </w:rPr>
        <w:t>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322180">
        <w:rPr>
          <w:rFonts w:ascii="Times New Roman" w:hAnsi="Times New Roman" w:cs="Times New Roman"/>
          <w:sz w:val="28"/>
          <w:szCs w:val="28"/>
        </w:rPr>
        <w:t>ы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D965BF">
        <w:rPr>
          <w:rFonts w:ascii="Times New Roman" w:hAnsi="Times New Roman" w:cs="Times New Roman"/>
          <w:sz w:val="28"/>
          <w:szCs w:val="28"/>
        </w:rPr>
        <w:t>54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7D" w:rsidRPr="00970650">
        <w:rPr>
          <w:rFonts w:ascii="Times New Roman" w:hAnsi="Times New Roman" w:cs="Times New Roman"/>
          <w:sz w:val="28"/>
          <w:szCs w:val="28"/>
        </w:rPr>
        <w:t>факсограмм</w:t>
      </w:r>
      <w:r w:rsidR="00D965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0B7D" w:rsidRPr="00970650">
        <w:rPr>
          <w:rFonts w:ascii="Times New Roman" w:hAnsi="Times New Roman" w:cs="Times New Roman"/>
          <w:sz w:val="28"/>
          <w:szCs w:val="28"/>
        </w:rPr>
        <w:t xml:space="preserve"> от Фонда капитального ремонта </w:t>
      </w:r>
      <w:r w:rsidR="00322180">
        <w:rPr>
          <w:rFonts w:ascii="Times New Roman" w:hAnsi="Times New Roman" w:cs="Times New Roman"/>
          <w:sz w:val="28"/>
          <w:szCs w:val="28"/>
        </w:rPr>
        <w:t xml:space="preserve">многоквартирных домов города Москвы </w:t>
      </w:r>
      <w:r w:rsidR="00B40B7D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0364E3" w:rsidRPr="00970650">
        <w:rPr>
          <w:rFonts w:ascii="Times New Roman" w:hAnsi="Times New Roman" w:cs="Times New Roman"/>
          <w:sz w:val="28"/>
          <w:szCs w:val="28"/>
        </w:rPr>
        <w:t>вызов</w:t>
      </w:r>
      <w:r w:rsidR="00B40B7D" w:rsidRPr="00970650">
        <w:rPr>
          <w:rFonts w:ascii="Times New Roman" w:hAnsi="Times New Roman" w:cs="Times New Roman"/>
          <w:sz w:val="28"/>
          <w:szCs w:val="28"/>
        </w:rPr>
        <w:t>ами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</w:t>
      </w:r>
      <w:r w:rsidR="00322180">
        <w:rPr>
          <w:rFonts w:ascii="Times New Roman" w:hAnsi="Times New Roman" w:cs="Times New Roman"/>
          <w:sz w:val="28"/>
          <w:szCs w:val="28"/>
        </w:rPr>
        <w:t xml:space="preserve"> 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D965BF">
        <w:rPr>
          <w:rFonts w:ascii="Times New Roman" w:hAnsi="Times New Roman" w:cs="Times New Roman"/>
          <w:sz w:val="28"/>
          <w:szCs w:val="28"/>
        </w:rPr>
        <w:t xml:space="preserve">мною принято 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D965BF">
        <w:rPr>
          <w:rFonts w:ascii="Times New Roman" w:hAnsi="Times New Roman" w:cs="Times New Roman"/>
          <w:sz w:val="28"/>
          <w:szCs w:val="28"/>
        </w:rPr>
        <w:t>в 50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2A7CD2" w:rsidRDefault="002A7CD2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Участие депутатов в реализации региональной программы капитального ремонта в городе Москве (в части своих полномочий) – это важная и очень ответственная работа, которая позволяет не только повысить качество ремонтных работ, а главное – вовлечь жителей в программу наблюдения за капитальным ремонт</w:t>
      </w:r>
      <w:r w:rsidR="001D0199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м.</w:t>
      </w:r>
    </w:p>
    <w:p w:rsidR="00976368" w:rsidRDefault="00976368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BF" w:rsidRDefault="00D965BF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ПРОТИВОДЕЙСТВИЮ КОРРУПЦИИ В ОМСУ 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МЕЩАНСКИЙ</w:t>
      </w:r>
      <w:proofErr w:type="gramEnd"/>
    </w:p>
    <w:p w:rsidR="00976368" w:rsidRPr="00D965BF" w:rsidRDefault="00976368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BF" w:rsidRPr="00970650" w:rsidRDefault="00D965BF" w:rsidP="00D9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5BF">
        <w:rPr>
          <w:rFonts w:ascii="Times New Roman" w:hAnsi="Times New Roman" w:cs="Times New Roman"/>
          <w:sz w:val="28"/>
          <w:szCs w:val="28"/>
        </w:rPr>
        <w:t>За отчетный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2019</w:t>
      </w:r>
      <w:r w:rsidRPr="00D965BF">
        <w:rPr>
          <w:rFonts w:ascii="Times New Roman" w:hAnsi="Times New Roman" w:cs="Times New Roman"/>
          <w:sz w:val="28"/>
          <w:szCs w:val="28"/>
        </w:rPr>
        <w:t xml:space="preserve"> года было проведено 2 заседания комиссии по противодействию коррупции в муниципальном округе Мещанский, на которых были рассмотрены вопросы, касающиеся коррупционной составляю</w:t>
      </w:r>
      <w:r>
        <w:rPr>
          <w:rFonts w:ascii="Times New Roman" w:hAnsi="Times New Roman" w:cs="Times New Roman"/>
          <w:sz w:val="28"/>
          <w:szCs w:val="28"/>
        </w:rPr>
        <w:t>щей, а именно по утверждению плана мероприятий по противодействию коррупции в муниципальном округе Мещанский на 2019 год и на 2020 год.</w:t>
      </w:r>
      <w:proofErr w:type="gramEnd"/>
      <w:r w:rsidRPr="00D965BF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комиссий по </w:t>
      </w:r>
      <w:r w:rsidRPr="00D965BF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размещены на сайте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Мещанский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6368" w:rsidRDefault="00D965BF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976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 сданы 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в</w:t>
      </w:r>
      <w:r w:rsidR="00976368">
        <w:rPr>
          <w:rFonts w:ascii="Times New Roman" w:hAnsi="Times New Roman" w:cs="Times New Roman"/>
          <w:sz w:val="28"/>
          <w:szCs w:val="28"/>
        </w:rPr>
        <w:t xml:space="preserve">  </w:t>
      </w:r>
      <w:r w:rsidRPr="00D965B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76368">
        <w:rPr>
          <w:rFonts w:ascii="Times New Roman" w:hAnsi="Times New Roman" w:cs="Times New Roman"/>
          <w:sz w:val="28"/>
          <w:szCs w:val="28"/>
        </w:rPr>
        <w:t xml:space="preserve">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образований </w:t>
      </w:r>
    </w:p>
    <w:p w:rsidR="00306C0B" w:rsidRDefault="00D965BF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г. Москвы, Префектуру ЦАО и Департамент территориальных органов исполнительной власти города Москвы о ходе реализации в органах местного самоуправления муниципального округа Мещанский  мероприятий по противодействию коррупции.</w:t>
      </w:r>
    </w:p>
    <w:p w:rsidR="00976368" w:rsidRPr="00970650" w:rsidRDefault="00976368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69" w:rsidRDefault="00120B69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РАБОТА С ОБРАЩЕНИЯМИ ГРАЖДАН И ОРГАНИЗАЦИЙ</w:t>
      </w:r>
    </w:p>
    <w:p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49" w:rsidRPr="00970650" w:rsidRDefault="001C554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 Немало времени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уделялось работе с обращениями</w:t>
      </w:r>
      <w:r w:rsidR="00CA2C96" w:rsidRPr="00970650">
        <w:rPr>
          <w:rFonts w:ascii="Times New Roman" w:hAnsi="Times New Roman" w:cs="Times New Roman"/>
          <w:sz w:val="28"/>
          <w:szCs w:val="28"/>
        </w:rPr>
        <w:t>.</w:t>
      </w:r>
    </w:p>
    <w:p w:rsidR="00436E36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В 201</w:t>
      </w:r>
      <w:r w:rsidR="008402A3">
        <w:rPr>
          <w:rFonts w:ascii="Times New Roman" w:hAnsi="Times New Roman" w:cs="Times New Roman"/>
          <w:sz w:val="28"/>
          <w:szCs w:val="28"/>
        </w:rPr>
        <w:t>9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го</w:t>
      </w:r>
      <w:r w:rsidRPr="00970650">
        <w:rPr>
          <w:rFonts w:ascii="Times New Roman" w:hAnsi="Times New Roman" w:cs="Times New Roman"/>
          <w:sz w:val="28"/>
          <w:szCs w:val="28"/>
        </w:rPr>
        <w:t xml:space="preserve">ду на имя Главы МО поступило </w:t>
      </w:r>
      <w:r w:rsidR="008844E2" w:rsidRPr="00970650">
        <w:rPr>
          <w:rFonts w:ascii="Times New Roman" w:hAnsi="Times New Roman" w:cs="Times New Roman"/>
          <w:sz w:val="28"/>
          <w:szCs w:val="28"/>
        </w:rPr>
        <w:t>4</w:t>
      </w:r>
      <w:r w:rsidR="008402A3">
        <w:rPr>
          <w:rFonts w:ascii="Times New Roman" w:hAnsi="Times New Roman" w:cs="Times New Roman"/>
          <w:sz w:val="28"/>
          <w:szCs w:val="28"/>
        </w:rPr>
        <w:t>75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я</w:t>
      </w:r>
      <w:r w:rsidR="00436E36" w:rsidRPr="009706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6E36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7F3E90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й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от 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жителей, </w:t>
      </w:r>
    </w:p>
    <w:p w:rsidR="00436E36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– </w:t>
      </w:r>
      <w:r w:rsidR="007F3E90" w:rsidRPr="00970650">
        <w:rPr>
          <w:rFonts w:ascii="Times New Roman" w:hAnsi="Times New Roman" w:cs="Times New Roman"/>
          <w:sz w:val="28"/>
          <w:szCs w:val="28"/>
        </w:rPr>
        <w:t xml:space="preserve"> из </w:t>
      </w:r>
      <w:r w:rsidR="00436E36" w:rsidRPr="00970650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1C5549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– иные обращения</w:t>
      </w:r>
      <w:r w:rsidR="001C5549" w:rsidRPr="00970650">
        <w:rPr>
          <w:rFonts w:ascii="Times New Roman" w:hAnsi="Times New Roman" w:cs="Times New Roman"/>
          <w:sz w:val="28"/>
          <w:szCs w:val="28"/>
        </w:rPr>
        <w:t>.</w:t>
      </w:r>
    </w:p>
    <w:p w:rsidR="009F4E5D" w:rsidRPr="00970650" w:rsidRDefault="007355A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За моей подписью </w:t>
      </w:r>
      <w:r w:rsidR="009F4E5D" w:rsidRPr="0097065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F0F3B" w:rsidRPr="00970650">
        <w:rPr>
          <w:rFonts w:ascii="Times New Roman" w:hAnsi="Times New Roman" w:cs="Times New Roman"/>
          <w:sz w:val="28"/>
          <w:szCs w:val="28"/>
        </w:rPr>
        <w:t>4</w:t>
      </w:r>
      <w:r w:rsidR="008402A3">
        <w:rPr>
          <w:rFonts w:ascii="Times New Roman" w:hAnsi="Times New Roman" w:cs="Times New Roman"/>
          <w:sz w:val="28"/>
          <w:szCs w:val="28"/>
        </w:rPr>
        <w:t>71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4097">
        <w:rPr>
          <w:rFonts w:ascii="Times New Roman" w:hAnsi="Times New Roman" w:cs="Times New Roman"/>
          <w:sz w:val="28"/>
          <w:szCs w:val="28"/>
        </w:rPr>
        <w:t>я</w:t>
      </w:r>
      <w:r w:rsidRPr="00970650">
        <w:rPr>
          <w:rFonts w:ascii="Times New Roman" w:hAnsi="Times New Roman" w:cs="Times New Roman"/>
          <w:sz w:val="28"/>
          <w:szCs w:val="28"/>
        </w:rPr>
        <w:t>:</w:t>
      </w:r>
    </w:p>
    <w:p w:rsidR="007355A4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4097">
        <w:rPr>
          <w:rFonts w:ascii="Times New Roman" w:hAnsi="Times New Roman" w:cs="Times New Roman"/>
          <w:sz w:val="28"/>
          <w:szCs w:val="28"/>
        </w:rPr>
        <w:t>я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в адрес жителей, </w:t>
      </w:r>
    </w:p>
    <w:p w:rsidR="007355A4" w:rsidRPr="00970650" w:rsidRDefault="008844E2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2</w:t>
      </w:r>
      <w:r w:rsidR="008402A3">
        <w:rPr>
          <w:rFonts w:ascii="Times New Roman" w:hAnsi="Times New Roman" w:cs="Times New Roman"/>
          <w:sz w:val="28"/>
          <w:szCs w:val="28"/>
        </w:rPr>
        <w:t>42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– в адрес органов исполнительной власти;</w:t>
      </w:r>
    </w:p>
    <w:p w:rsidR="007355A4" w:rsidRPr="00976368" w:rsidRDefault="0015424B" w:rsidP="009763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– иные обращения.</w:t>
      </w:r>
    </w:p>
    <w:p w:rsidR="00CE77ED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Далеко не все вопросы, поднятые жителями, относились к полномочиям и ведению Совета депутатов, однако все обращения были приняты к рассмотрению, и </w:t>
      </w:r>
      <w:r w:rsidR="00844F93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было сделано все возможное, чтобы они были решены в интересах жителей.</w:t>
      </w:r>
    </w:p>
    <w:p w:rsidR="00A30DF9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Основные темы обращений: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капитальный ремонт жилых домов, </w:t>
      </w:r>
      <w:r w:rsidRPr="00970650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домами,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дворовых территорий, </w:t>
      </w:r>
      <w:r w:rsidRPr="00970650">
        <w:rPr>
          <w:rFonts w:ascii="Times New Roman" w:hAnsi="Times New Roman" w:cs="Times New Roman"/>
          <w:sz w:val="28"/>
          <w:szCs w:val="28"/>
        </w:rPr>
        <w:t>установка ограждающих устройств</w:t>
      </w:r>
      <w:r w:rsidR="003659DF" w:rsidRPr="00970650">
        <w:rPr>
          <w:rFonts w:ascii="Times New Roman" w:hAnsi="Times New Roman" w:cs="Times New Roman"/>
          <w:sz w:val="28"/>
          <w:szCs w:val="28"/>
        </w:rPr>
        <w:t>,</w:t>
      </w:r>
      <w:r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размещение и деятельность объектов торговли и услуг </w:t>
      </w:r>
      <w:r w:rsidRPr="00970650">
        <w:rPr>
          <w:rFonts w:ascii="Times New Roman" w:hAnsi="Times New Roman" w:cs="Times New Roman"/>
          <w:sz w:val="28"/>
          <w:szCs w:val="28"/>
        </w:rPr>
        <w:t>и другие.</w:t>
      </w:r>
    </w:p>
    <w:p w:rsidR="00097BE6" w:rsidRPr="00970650" w:rsidRDefault="00097BE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Большинство поступивших обращений жителей рассматривалось с участием депутат</w:t>
      </w:r>
      <w:r w:rsidR="00672D52" w:rsidRPr="00970650">
        <w:rPr>
          <w:rFonts w:ascii="Times New Roman" w:hAnsi="Times New Roman" w:cs="Times New Roman"/>
          <w:sz w:val="28"/>
          <w:szCs w:val="28"/>
        </w:rPr>
        <w:t xml:space="preserve">ов и самих заявителей </w:t>
      </w:r>
      <w:proofErr w:type="spellStart"/>
      <w:r w:rsidR="00672D52" w:rsidRPr="00970650">
        <w:rPr>
          <w:rFonts w:ascii="Times New Roman" w:hAnsi="Times New Roman" w:cs="Times New Roman"/>
          <w:sz w:val="28"/>
          <w:szCs w:val="28"/>
        </w:rPr>
        <w:t>комис</w:t>
      </w:r>
      <w:r w:rsidR="00322180">
        <w:rPr>
          <w:rFonts w:ascii="Times New Roman" w:hAnsi="Times New Roman" w:cs="Times New Roman"/>
          <w:sz w:val="28"/>
          <w:szCs w:val="28"/>
        </w:rPr>
        <w:t>с</w:t>
      </w:r>
      <w:r w:rsidR="00672D52" w:rsidRPr="00970650">
        <w:rPr>
          <w:rFonts w:ascii="Times New Roman" w:hAnsi="Times New Roman" w:cs="Times New Roman"/>
          <w:sz w:val="28"/>
          <w:szCs w:val="28"/>
        </w:rPr>
        <w:t>ион</w:t>
      </w:r>
      <w:r w:rsidR="00322180">
        <w:rPr>
          <w:rFonts w:ascii="Times New Roman" w:hAnsi="Times New Roman" w:cs="Times New Roman"/>
          <w:sz w:val="28"/>
          <w:szCs w:val="28"/>
        </w:rPr>
        <w:t>н</w:t>
      </w:r>
      <w:r w:rsidRPr="00970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70650">
        <w:rPr>
          <w:rFonts w:ascii="Times New Roman" w:hAnsi="Times New Roman" w:cs="Times New Roman"/>
          <w:sz w:val="28"/>
          <w:szCs w:val="28"/>
        </w:rPr>
        <w:t xml:space="preserve"> с выходом на место.</w:t>
      </w:r>
    </w:p>
    <w:p w:rsidR="002F2AF3" w:rsidRPr="00970650" w:rsidRDefault="002F2A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</w:t>
      </w:r>
      <w:proofErr w:type="gramStart"/>
      <w:r w:rsidRPr="00970650">
        <w:rPr>
          <w:rFonts w:ascii="Times New Roman" w:hAnsi="Times New Roman" w:cs="Times New Roman"/>
          <w:sz w:val="28"/>
          <w:szCs w:val="28"/>
        </w:rPr>
        <w:t>обращений, поступивших в 201</w:t>
      </w:r>
      <w:r w:rsidR="008402A3">
        <w:rPr>
          <w:rFonts w:ascii="Times New Roman" w:hAnsi="Times New Roman" w:cs="Times New Roman"/>
          <w:sz w:val="28"/>
          <w:szCs w:val="28"/>
        </w:rPr>
        <w:t>9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решен</w:t>
      </w:r>
      <w:r w:rsidR="00CE77ED" w:rsidRPr="009706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0650"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AC4097">
        <w:rPr>
          <w:rFonts w:ascii="Times New Roman" w:hAnsi="Times New Roman" w:cs="Times New Roman"/>
          <w:sz w:val="28"/>
          <w:szCs w:val="28"/>
        </w:rPr>
        <w:t xml:space="preserve">35 из </w:t>
      </w:r>
      <w:r w:rsidR="0015424B">
        <w:rPr>
          <w:rFonts w:ascii="Times New Roman" w:hAnsi="Times New Roman" w:cs="Times New Roman"/>
          <w:sz w:val="28"/>
          <w:szCs w:val="28"/>
        </w:rPr>
        <w:t>132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обращений, на </w:t>
      </w:r>
      <w:r w:rsidR="0015424B">
        <w:rPr>
          <w:rFonts w:ascii="Times New Roman" w:hAnsi="Times New Roman" w:cs="Times New Roman"/>
          <w:sz w:val="28"/>
          <w:szCs w:val="28"/>
        </w:rPr>
        <w:t>88обращений даны разъяснения, 9</w:t>
      </w:r>
      <w:r w:rsidRPr="00970650">
        <w:rPr>
          <w:rFonts w:ascii="Times New Roman" w:hAnsi="Times New Roman" w:cs="Times New Roman"/>
          <w:sz w:val="28"/>
          <w:szCs w:val="28"/>
        </w:rPr>
        <w:t xml:space="preserve"> – приняты к сведению, </w:t>
      </w:r>
      <w:r w:rsidR="0015424B">
        <w:rPr>
          <w:rFonts w:ascii="Times New Roman" w:hAnsi="Times New Roman" w:cs="Times New Roman"/>
          <w:sz w:val="28"/>
          <w:szCs w:val="28"/>
        </w:rPr>
        <w:t>2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находятся в работе. </w:t>
      </w:r>
    </w:p>
    <w:p w:rsidR="00D332C0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Количество обращений, срок рассмотрения которых составил более месяца, могло быть меньше. В ряде случаев организации, в которые </w:t>
      </w:r>
      <w:r w:rsidR="002C3B4C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своевременно были направлены запросы, нарушали сроки ответов (иногда ответы приходили через 2-3 месяца</w:t>
      </w:r>
      <w:r w:rsidR="003659DF" w:rsidRPr="00970650">
        <w:rPr>
          <w:rFonts w:ascii="Times New Roman" w:hAnsi="Times New Roman" w:cs="Times New Roman"/>
          <w:sz w:val="28"/>
          <w:szCs w:val="28"/>
        </w:rPr>
        <w:t>, несмотря на неоднократные напоминания</w:t>
      </w:r>
      <w:r w:rsidRPr="00970650">
        <w:rPr>
          <w:rFonts w:ascii="Times New Roman" w:hAnsi="Times New Roman" w:cs="Times New Roman"/>
          <w:sz w:val="28"/>
          <w:szCs w:val="28"/>
        </w:rPr>
        <w:t>)</w:t>
      </w:r>
      <w:r w:rsidR="0046149A" w:rsidRPr="009706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6149A" w:rsidRPr="009706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6149A" w:rsidRPr="0097065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жителям направл</w:t>
      </w:r>
      <w:r w:rsidR="007345FD" w:rsidRPr="00970650">
        <w:rPr>
          <w:rFonts w:ascii="Times New Roman" w:hAnsi="Times New Roman" w:cs="Times New Roman"/>
          <w:sz w:val="28"/>
          <w:szCs w:val="28"/>
        </w:rPr>
        <w:t>ялись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промежуточные ответы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87" w:rsidRPr="00970650" w:rsidRDefault="00097BE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и депутаты вели приемы </w:t>
      </w:r>
      <w:r w:rsidR="00557FB0" w:rsidRPr="00970650">
        <w:rPr>
          <w:rFonts w:ascii="Times New Roman" w:hAnsi="Times New Roman" w:cs="Times New Roman"/>
          <w:sz w:val="28"/>
          <w:szCs w:val="28"/>
        </w:rPr>
        <w:t>избирателей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графиками.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83" w:rsidRPr="00970650" w:rsidRDefault="00147887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Депутатами «Единой России» было принято решение проводить по 2 приема в месяц: в помещении администрации и в помещении районного исполкома ЕР. </w:t>
      </w:r>
      <w:r w:rsidR="006478D0" w:rsidRPr="00970650">
        <w:rPr>
          <w:rFonts w:ascii="Times New Roman" w:hAnsi="Times New Roman" w:cs="Times New Roman"/>
          <w:sz w:val="28"/>
          <w:szCs w:val="28"/>
        </w:rPr>
        <w:t>За 201</w:t>
      </w:r>
      <w:r w:rsidR="00F757FF">
        <w:rPr>
          <w:rFonts w:ascii="Times New Roman" w:hAnsi="Times New Roman" w:cs="Times New Roman"/>
          <w:sz w:val="28"/>
          <w:szCs w:val="28"/>
        </w:rPr>
        <w:t>9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год мною </w:t>
      </w:r>
      <w:r w:rsidR="00976368">
        <w:rPr>
          <w:rFonts w:ascii="Times New Roman" w:hAnsi="Times New Roman" w:cs="Times New Roman"/>
          <w:sz w:val="28"/>
          <w:szCs w:val="28"/>
        </w:rPr>
        <w:t>проведено 2</w:t>
      </w:r>
      <w:r w:rsidR="003A745C" w:rsidRPr="00970650">
        <w:rPr>
          <w:rFonts w:ascii="Times New Roman" w:hAnsi="Times New Roman" w:cs="Times New Roman"/>
          <w:sz w:val="28"/>
          <w:szCs w:val="28"/>
        </w:rPr>
        <w:t>0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 личных приемов граждан и организаций, </w:t>
      </w:r>
      <w:r w:rsidR="006478D0" w:rsidRPr="00970650">
        <w:rPr>
          <w:rFonts w:ascii="Times New Roman" w:hAnsi="Times New Roman" w:cs="Times New Roman"/>
          <w:sz w:val="28"/>
          <w:szCs w:val="28"/>
        </w:rPr>
        <w:t>на которых принято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976368">
        <w:rPr>
          <w:rFonts w:ascii="Times New Roman" w:hAnsi="Times New Roman" w:cs="Times New Roman"/>
          <w:sz w:val="28"/>
          <w:szCs w:val="28"/>
        </w:rPr>
        <w:t>9</w:t>
      </w:r>
      <w:r w:rsidR="0015424B">
        <w:rPr>
          <w:rFonts w:ascii="Times New Roman" w:hAnsi="Times New Roman" w:cs="Times New Roman"/>
          <w:sz w:val="28"/>
          <w:szCs w:val="28"/>
        </w:rPr>
        <w:t>6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посетителей, получено </w:t>
      </w:r>
      <w:r w:rsidR="00976368">
        <w:rPr>
          <w:rFonts w:ascii="Times New Roman" w:hAnsi="Times New Roman" w:cs="Times New Roman"/>
          <w:sz w:val="28"/>
          <w:szCs w:val="28"/>
        </w:rPr>
        <w:t>46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. </w:t>
      </w:r>
      <w:r w:rsidR="00C87371" w:rsidRPr="00970650">
        <w:rPr>
          <w:rFonts w:ascii="Times New Roman" w:hAnsi="Times New Roman" w:cs="Times New Roman"/>
          <w:sz w:val="28"/>
          <w:szCs w:val="28"/>
        </w:rPr>
        <w:t xml:space="preserve">Наиболее злободневными </w:t>
      </w:r>
      <w:r w:rsidR="0065612D" w:rsidRPr="00970650">
        <w:rPr>
          <w:rFonts w:ascii="Times New Roman" w:hAnsi="Times New Roman" w:cs="Times New Roman"/>
          <w:sz w:val="28"/>
          <w:szCs w:val="28"/>
        </w:rPr>
        <w:t xml:space="preserve">для жителей района являются вопросы жилищно-коммунальной сферы, проведение работ по благоустройству, </w:t>
      </w:r>
      <w:r w:rsidR="00E34983" w:rsidRPr="00970650">
        <w:rPr>
          <w:rFonts w:ascii="Times New Roman" w:hAnsi="Times New Roman" w:cs="Times New Roman"/>
          <w:sz w:val="28"/>
          <w:szCs w:val="28"/>
        </w:rPr>
        <w:t xml:space="preserve">установки ограждающих устройств и т.д. По данным вопросам были подготовлены и направлены обращения в органы исполнительной власти, организации и учреждения города Москвы, были даны необходимые разъяснения. </w:t>
      </w:r>
      <w:r w:rsidR="003659DF" w:rsidRPr="00970650">
        <w:rPr>
          <w:rFonts w:ascii="Times New Roman" w:hAnsi="Times New Roman" w:cs="Times New Roman"/>
          <w:sz w:val="28"/>
          <w:szCs w:val="28"/>
        </w:rPr>
        <w:t>П</w:t>
      </w:r>
      <w:r w:rsidR="00557FB0" w:rsidRPr="00970650">
        <w:rPr>
          <w:rFonts w:ascii="Times New Roman" w:hAnsi="Times New Roman" w:cs="Times New Roman"/>
          <w:sz w:val="28"/>
          <w:szCs w:val="28"/>
        </w:rPr>
        <w:t>рактически все поставленные вопросы были решены.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0B" w:rsidRDefault="00E86446" w:rsidP="00322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201</w:t>
      </w:r>
      <w:r w:rsidR="00F757FF">
        <w:rPr>
          <w:rFonts w:ascii="Times New Roman" w:hAnsi="Times New Roman" w:cs="Times New Roman"/>
          <w:sz w:val="28"/>
          <w:szCs w:val="28"/>
        </w:rPr>
        <w:t>9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76368">
        <w:rPr>
          <w:rFonts w:ascii="Times New Roman" w:hAnsi="Times New Roman" w:cs="Times New Roman"/>
          <w:sz w:val="28"/>
          <w:szCs w:val="28"/>
        </w:rPr>
        <w:t>более 50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встреч с жителями района</w:t>
      </w:r>
      <w:r w:rsidR="00CF462B" w:rsidRPr="00970650">
        <w:rPr>
          <w:rFonts w:ascii="Times New Roman" w:hAnsi="Times New Roman" w:cs="Times New Roman"/>
          <w:sz w:val="28"/>
          <w:szCs w:val="28"/>
        </w:rPr>
        <w:t xml:space="preserve"> во дворах</w:t>
      </w:r>
      <w:r w:rsidRPr="00970650">
        <w:rPr>
          <w:rFonts w:ascii="Times New Roman" w:hAnsi="Times New Roman" w:cs="Times New Roman"/>
          <w:sz w:val="28"/>
          <w:szCs w:val="28"/>
        </w:rPr>
        <w:t xml:space="preserve">, на которых обсуждались такие вопросы, как капитальный ремонт общего имущества МКД, </w:t>
      </w:r>
      <w:r w:rsidR="002F2AF3" w:rsidRPr="00970650">
        <w:rPr>
          <w:rFonts w:ascii="Times New Roman" w:hAnsi="Times New Roman" w:cs="Times New Roman"/>
          <w:sz w:val="28"/>
          <w:szCs w:val="28"/>
        </w:rPr>
        <w:t>благоустройство дворовых территорий, установка ограждающих устройств и другие вопросы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</w:p>
    <w:p w:rsidR="00D332C0" w:rsidRPr="00976368" w:rsidRDefault="00F757FF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декабре 2019 год  все депутаты МО Мещанский провели  отчеты перед своими избирателями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жителями муниципального округа Мещанский за 2019 год. Отчеты размещены на сайте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Мещанский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 желающие могут с ними ознакомиться.</w:t>
      </w:r>
    </w:p>
    <w:p w:rsidR="00AD4C66" w:rsidRPr="00970650" w:rsidRDefault="00AD4C6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заключение, хочется отметить, что в последние годы продолжаются позитивные изменения в области местного самоуправления в городе Москве, </w:t>
      </w: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направленные на повышение роли и значимости местных депутатов. Практически все значимые решения на местах сейчас принимаются при условии </w:t>
      </w:r>
      <w:r w:rsidR="00603BD9" w:rsidRPr="0097065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70650">
        <w:rPr>
          <w:rFonts w:ascii="Times New Roman" w:hAnsi="Times New Roman" w:cs="Times New Roman"/>
          <w:sz w:val="28"/>
          <w:szCs w:val="28"/>
        </w:rPr>
        <w:t>согласования с депутатами, которые тесно взаимодействуют со своими избирателями-жителями района и всегда учитывают их мнение.</w:t>
      </w:r>
    </w:p>
    <w:p w:rsidR="00F156C1" w:rsidRPr="00970650" w:rsidRDefault="00E21C0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этих условиях моя задача, как Главы муниципального округа – председателя Совета депутатов была направлена на координацию деятельности депутатов, на повышение эффективности их работы, т.е. степени соответствия результатов нашей работы ожиданиям жителей муниципального округа Мещанский. </w:t>
      </w:r>
    </w:p>
    <w:p w:rsidR="004E2C0E" w:rsidRPr="00970650" w:rsidRDefault="00E21C0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Хочу поблагодарить депутатов, управу Мещанского района за </w:t>
      </w:r>
      <w:r w:rsidR="001E5348" w:rsidRPr="00970650">
        <w:rPr>
          <w:rFonts w:ascii="Times New Roman" w:hAnsi="Times New Roman" w:cs="Times New Roman"/>
          <w:sz w:val="28"/>
          <w:szCs w:val="28"/>
        </w:rPr>
        <w:t>поддержку и помощь в организации работы Совета депутатов, желание работать на благо жителей муниципального округа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  <w:r w:rsidR="00F156C1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09" w:rsidRPr="00970650" w:rsidRDefault="00F156C1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Спасибо активным неравнодушным 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жителям района за налаженное </w:t>
      </w:r>
      <w:r w:rsidR="001E5348" w:rsidRPr="00970650">
        <w:rPr>
          <w:rFonts w:ascii="Times New Roman" w:hAnsi="Times New Roman" w:cs="Times New Roman"/>
          <w:sz w:val="28"/>
          <w:szCs w:val="28"/>
        </w:rPr>
        <w:t>конструктивное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1E5348" w:rsidRPr="00970650">
        <w:rPr>
          <w:rFonts w:ascii="Times New Roman" w:hAnsi="Times New Roman" w:cs="Times New Roman"/>
          <w:sz w:val="28"/>
          <w:szCs w:val="28"/>
        </w:rPr>
        <w:t xml:space="preserve"> в осуществлении полномочий органов местного самоуправления</w:t>
      </w:r>
      <w:r w:rsidR="001B7743" w:rsidRPr="00970650">
        <w:rPr>
          <w:rFonts w:ascii="Times New Roman" w:hAnsi="Times New Roman" w:cs="Times New Roman"/>
          <w:sz w:val="28"/>
          <w:szCs w:val="28"/>
        </w:rPr>
        <w:t>.</w:t>
      </w:r>
    </w:p>
    <w:p w:rsidR="00F156C1" w:rsidRPr="00970650" w:rsidRDefault="00F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Благодарю всех за плодотворную деятельность!</w:t>
      </w:r>
    </w:p>
    <w:sectPr w:rsidR="00F156C1" w:rsidRP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C96"/>
    <w:multiLevelType w:val="hybridMultilevel"/>
    <w:tmpl w:val="C03C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0E63"/>
    <w:multiLevelType w:val="hybridMultilevel"/>
    <w:tmpl w:val="3514C2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CE54FD7"/>
    <w:multiLevelType w:val="hybridMultilevel"/>
    <w:tmpl w:val="73AC1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3"/>
    <w:rsid w:val="000364E3"/>
    <w:rsid w:val="00041904"/>
    <w:rsid w:val="000430B7"/>
    <w:rsid w:val="000568F5"/>
    <w:rsid w:val="00083A63"/>
    <w:rsid w:val="00097BE6"/>
    <w:rsid w:val="000A387D"/>
    <w:rsid w:val="00103C8C"/>
    <w:rsid w:val="00120B69"/>
    <w:rsid w:val="00122AD0"/>
    <w:rsid w:val="001423CD"/>
    <w:rsid w:val="00147887"/>
    <w:rsid w:val="0015424B"/>
    <w:rsid w:val="00164C7C"/>
    <w:rsid w:val="001712F6"/>
    <w:rsid w:val="001B44DF"/>
    <w:rsid w:val="001B7743"/>
    <w:rsid w:val="001C5549"/>
    <w:rsid w:val="001D0199"/>
    <w:rsid w:val="001D2A46"/>
    <w:rsid w:val="001E5348"/>
    <w:rsid w:val="00240BB0"/>
    <w:rsid w:val="002672DC"/>
    <w:rsid w:val="002677F0"/>
    <w:rsid w:val="002A04CD"/>
    <w:rsid w:val="002A7CD2"/>
    <w:rsid w:val="002B7DE2"/>
    <w:rsid w:val="002C0D10"/>
    <w:rsid w:val="002C3B4C"/>
    <w:rsid w:val="002E2D43"/>
    <w:rsid w:val="002F2AF3"/>
    <w:rsid w:val="00306C0B"/>
    <w:rsid w:val="00322180"/>
    <w:rsid w:val="0032603E"/>
    <w:rsid w:val="003659DF"/>
    <w:rsid w:val="003934E0"/>
    <w:rsid w:val="003A745C"/>
    <w:rsid w:val="003D70BF"/>
    <w:rsid w:val="003E4BA2"/>
    <w:rsid w:val="003F7F44"/>
    <w:rsid w:val="00436E36"/>
    <w:rsid w:val="0046149A"/>
    <w:rsid w:val="00481380"/>
    <w:rsid w:val="004C1C49"/>
    <w:rsid w:val="004E2C0E"/>
    <w:rsid w:val="005515D5"/>
    <w:rsid w:val="00557FB0"/>
    <w:rsid w:val="005A36EA"/>
    <w:rsid w:val="005B7755"/>
    <w:rsid w:val="005C40D8"/>
    <w:rsid w:val="005D43BF"/>
    <w:rsid w:val="005E0E0B"/>
    <w:rsid w:val="00603BD9"/>
    <w:rsid w:val="006103E6"/>
    <w:rsid w:val="0064648F"/>
    <w:rsid w:val="006478D0"/>
    <w:rsid w:val="0065612D"/>
    <w:rsid w:val="00657811"/>
    <w:rsid w:val="00665B5C"/>
    <w:rsid w:val="006669CA"/>
    <w:rsid w:val="00672D52"/>
    <w:rsid w:val="00674052"/>
    <w:rsid w:val="00677824"/>
    <w:rsid w:val="0069128D"/>
    <w:rsid w:val="006B48CB"/>
    <w:rsid w:val="006D1948"/>
    <w:rsid w:val="007345FD"/>
    <w:rsid w:val="007355A4"/>
    <w:rsid w:val="007370D1"/>
    <w:rsid w:val="007C745A"/>
    <w:rsid w:val="007F1B73"/>
    <w:rsid w:val="007F3E90"/>
    <w:rsid w:val="00832429"/>
    <w:rsid w:val="008402A3"/>
    <w:rsid w:val="00844F93"/>
    <w:rsid w:val="00851D4F"/>
    <w:rsid w:val="008608F9"/>
    <w:rsid w:val="00877C53"/>
    <w:rsid w:val="008818C1"/>
    <w:rsid w:val="00881E39"/>
    <w:rsid w:val="008844E2"/>
    <w:rsid w:val="008B1B9D"/>
    <w:rsid w:val="008D5DBA"/>
    <w:rsid w:val="008F0F3B"/>
    <w:rsid w:val="008F7CD9"/>
    <w:rsid w:val="00904A0F"/>
    <w:rsid w:val="009111E1"/>
    <w:rsid w:val="0092027F"/>
    <w:rsid w:val="00944C50"/>
    <w:rsid w:val="00970650"/>
    <w:rsid w:val="00976368"/>
    <w:rsid w:val="009B41B6"/>
    <w:rsid w:val="009C15BD"/>
    <w:rsid w:val="009F3A5B"/>
    <w:rsid w:val="009F4E5D"/>
    <w:rsid w:val="00A2153D"/>
    <w:rsid w:val="00A30DF9"/>
    <w:rsid w:val="00A320CC"/>
    <w:rsid w:val="00A818BB"/>
    <w:rsid w:val="00A94A39"/>
    <w:rsid w:val="00AB19CD"/>
    <w:rsid w:val="00AC3165"/>
    <w:rsid w:val="00AC4097"/>
    <w:rsid w:val="00AD4C66"/>
    <w:rsid w:val="00B32DAF"/>
    <w:rsid w:val="00B40B7D"/>
    <w:rsid w:val="00B95562"/>
    <w:rsid w:val="00B96873"/>
    <w:rsid w:val="00BA3B1A"/>
    <w:rsid w:val="00BD1821"/>
    <w:rsid w:val="00BF134E"/>
    <w:rsid w:val="00C40063"/>
    <w:rsid w:val="00C73634"/>
    <w:rsid w:val="00C87371"/>
    <w:rsid w:val="00CA2C96"/>
    <w:rsid w:val="00CE2614"/>
    <w:rsid w:val="00CE77ED"/>
    <w:rsid w:val="00CF462B"/>
    <w:rsid w:val="00CF4D56"/>
    <w:rsid w:val="00D332C0"/>
    <w:rsid w:val="00D41287"/>
    <w:rsid w:val="00D4711F"/>
    <w:rsid w:val="00D821DB"/>
    <w:rsid w:val="00D935AB"/>
    <w:rsid w:val="00D94DF3"/>
    <w:rsid w:val="00D965BF"/>
    <w:rsid w:val="00DA1E28"/>
    <w:rsid w:val="00DA66C8"/>
    <w:rsid w:val="00DF1D24"/>
    <w:rsid w:val="00E02864"/>
    <w:rsid w:val="00E14204"/>
    <w:rsid w:val="00E149DA"/>
    <w:rsid w:val="00E200AC"/>
    <w:rsid w:val="00E21C09"/>
    <w:rsid w:val="00E34983"/>
    <w:rsid w:val="00E7563F"/>
    <w:rsid w:val="00E86446"/>
    <w:rsid w:val="00E95D4D"/>
    <w:rsid w:val="00EF2D6C"/>
    <w:rsid w:val="00EF57B7"/>
    <w:rsid w:val="00F10913"/>
    <w:rsid w:val="00F156C1"/>
    <w:rsid w:val="00F430FA"/>
    <w:rsid w:val="00F757FF"/>
    <w:rsid w:val="00F9321C"/>
    <w:rsid w:val="00F95D4D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36"/>
    <w:pPr>
      <w:ind w:left="720"/>
      <w:contextualSpacing/>
    </w:pPr>
  </w:style>
  <w:style w:type="paragraph" w:customStyle="1" w:styleId="Default">
    <w:name w:val="Default"/>
    <w:rsid w:val="0064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109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36"/>
    <w:pPr>
      <w:ind w:left="720"/>
      <w:contextualSpacing/>
    </w:pPr>
  </w:style>
  <w:style w:type="paragraph" w:customStyle="1" w:styleId="Default">
    <w:name w:val="Default"/>
    <w:rsid w:val="0064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109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2020-02-10T11:46:00Z</cp:lastPrinted>
  <dcterms:created xsi:type="dcterms:W3CDTF">2019-12-27T11:05:00Z</dcterms:created>
  <dcterms:modified xsi:type="dcterms:W3CDTF">2020-02-10T12:10:00Z</dcterms:modified>
</cp:coreProperties>
</file>