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CD" w:rsidRPr="00C57FCD" w:rsidRDefault="00C57FCD" w:rsidP="00C57FCD">
      <w:pPr>
        <w:shd w:val="clear" w:color="auto" w:fill="FFFFFC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федеральному стандарту внутреннего</w:t>
      </w: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(муниципального) финансового контроля "Правила составления отчетности о результатах контрольной деятельности"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(форма)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ОТЧЕТ</w:t>
      </w: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 xml:space="preserve">о результатах контрольной деятельности органа внутреннего государственного (муниципального) </w:t>
      </w:r>
      <w:r w:rsidR="009445A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финан</w:t>
      </w:r>
      <w:r w:rsidR="00E50F1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сового контроля</w:t>
      </w:r>
      <w:r w:rsidR="00E50F1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на 1 января 2025</w:t>
      </w:r>
      <w:r w:rsidRPr="00C57FC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г.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3502"/>
        <w:gridCol w:w="1280"/>
        <w:gridCol w:w="1403"/>
      </w:tblGrid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КОДЫ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9445A3" w:rsidRDefault="009445A3" w:rsidP="009445A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445A3">
              <w:rPr>
                <w:rFonts w:ascii="Times New Roman" w:hAnsi="Times New Roman" w:cs="Times New Roman"/>
                <w:lang w:eastAsia="ru-RU"/>
              </w:rPr>
              <w:t>Администрация муниципального округа Мещанский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E50F1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01.01.2025</w:t>
            </w:r>
          </w:p>
        </w:tc>
      </w:tr>
      <w:tr w:rsidR="009445A3" w:rsidRPr="00C57FCD" w:rsidTr="00C57FC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44493989</w:t>
            </w:r>
          </w:p>
        </w:tc>
      </w:tr>
      <w:tr w:rsidR="009445A3" w:rsidRPr="00C57FCD" w:rsidTr="00C57FC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9445A3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45379000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9445A3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384</w:t>
            </w:r>
          </w:p>
        </w:tc>
      </w:tr>
    </w:tbl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8"/>
        <w:gridCol w:w="971"/>
        <w:gridCol w:w="1521"/>
      </w:tblGrid>
      <w:tr w:rsidR="00C57FCD" w:rsidRPr="00C57FCD" w:rsidTr="00C57FCD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Значение показателя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E50F13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43948,2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из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них: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E50F1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43948,2</w:t>
            </w:r>
            <w:bookmarkStart w:id="0" w:name="_GoBack"/>
            <w:bookmarkEnd w:id="0"/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о контрактной системе в сфере закупок товаров, работ, услуг для обеспечения государственных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муниципальных нужд (из строки 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из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них: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в том </w:t>
            </w:r>
            <w:proofErr w:type="gramStart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числе: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выездных проверок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 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9445A3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</w:tbl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C57FCD" w:rsidRPr="00C57FCD" w:rsidRDefault="00C57FCD" w:rsidP="00C57FCD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1317"/>
        <w:gridCol w:w="2924"/>
      </w:tblGrid>
      <w:tr w:rsidR="00C57FCD" w:rsidRPr="00C57FCD" w:rsidTr="00C57F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Руководитель органа контроля</w:t>
            </w:r>
          </w:p>
          <w:p w:rsidR="00C57FCD" w:rsidRPr="00C57FCD" w:rsidRDefault="00C57FCD" w:rsidP="00C57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(уполномоченное лицо органа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</w:t>
            </w: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(подпись)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57FCD" w:rsidRPr="00C57FCD" w:rsidRDefault="00C57FCD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:rsidR="00C57FCD" w:rsidRPr="00C57FCD" w:rsidRDefault="00E15784" w:rsidP="00C5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Назаров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Д.В</w:t>
            </w:r>
            <w:r w:rsidR="009445A3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</w:t>
            </w:r>
            <w:proofErr w:type="gramEnd"/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фамилия, имя, отчество</w:t>
            </w:r>
            <w:r w:rsidR="00C57FCD" w:rsidRPr="00C57FC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(при наличии) </w:t>
            </w:r>
          </w:p>
        </w:tc>
      </w:tr>
    </w:tbl>
    <w:p w:rsidR="00D55AE5" w:rsidRDefault="00D55AE5"/>
    <w:sectPr w:rsidR="00D5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D"/>
    <w:rsid w:val="0029183A"/>
    <w:rsid w:val="009445A3"/>
    <w:rsid w:val="00C57FCD"/>
    <w:rsid w:val="00CE6B7B"/>
    <w:rsid w:val="00D55AE5"/>
    <w:rsid w:val="00E15784"/>
    <w:rsid w:val="00E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8423-E928-4E26-A785-1C0CE19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2022-03-15T14:30:00Z</dcterms:created>
  <dcterms:modified xsi:type="dcterms:W3CDTF">2025-01-29T10:33:00Z</dcterms:modified>
</cp:coreProperties>
</file>